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384C22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384C22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384C22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384C22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BB04EB" w:rsidRPr="00384C22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C426E" w:rsidRPr="00384C22">
        <w:rPr>
          <w:rFonts w:ascii="Bookman Old Style" w:hAnsi="Bookman Old Style" w:cs="Arial"/>
          <w:b/>
          <w:i/>
          <w:sz w:val="24"/>
          <w:szCs w:val="24"/>
        </w:rPr>
        <w:t xml:space="preserve"> İmar ve Bayındırlık, </w:t>
      </w:r>
      <w:r w:rsidR="00153474" w:rsidRPr="00384C22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 w:rsidR="004D501A">
        <w:rPr>
          <w:rFonts w:ascii="Bookman Old Style" w:hAnsi="Bookman Old Style" w:cs="Arial"/>
          <w:b/>
          <w:i/>
          <w:sz w:val="24"/>
          <w:szCs w:val="24"/>
        </w:rPr>
        <w:t xml:space="preserve">Plan ve Bütçe, </w:t>
      </w:r>
      <w:r w:rsidR="00BB04EB" w:rsidRPr="00384C22">
        <w:rPr>
          <w:rFonts w:ascii="Bookman Old Style" w:hAnsi="Bookman Old Style" w:cs="Arial"/>
          <w:b/>
          <w:i/>
          <w:sz w:val="24"/>
          <w:szCs w:val="24"/>
        </w:rPr>
        <w:t xml:space="preserve">Sanayi ve Ticaret, </w:t>
      </w:r>
      <w:r w:rsidR="001D015D" w:rsidRPr="00384C22">
        <w:rPr>
          <w:rFonts w:ascii="Bookman Old Style" w:hAnsi="Bookman Old Style" w:cs="Arial"/>
          <w:b/>
          <w:i/>
          <w:sz w:val="24"/>
          <w:szCs w:val="24"/>
        </w:rPr>
        <w:t>Çevre ve Sağlık</w:t>
      </w:r>
      <w:r w:rsidR="004D501A">
        <w:rPr>
          <w:rFonts w:ascii="Bookman Old Style" w:hAnsi="Bookman Old Style" w:cs="Arial"/>
          <w:b/>
          <w:i/>
          <w:sz w:val="24"/>
          <w:szCs w:val="24"/>
        </w:rPr>
        <w:t>,</w:t>
      </w:r>
    </w:p>
    <w:p w:rsidR="004417AB" w:rsidRPr="00384C22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Rapor No.     :</w:t>
      </w:r>
      <w:r w:rsidR="0028392A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10F4B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="00240C16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 xml:space="preserve">11 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2 </w:t>
      </w:r>
      <w:r w:rsidR="00910D12" w:rsidRPr="00384C22"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  <w:r w:rsidR="0048253B" w:rsidRPr="00384C22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 w:rsidR="002419AB" w:rsidRPr="00384C22"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</w:p>
    <w:p w:rsidR="00F10F4B" w:rsidRPr="00384C22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384C22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384C22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384C22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384C22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384C22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384C22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4487F" w:rsidRPr="00384C22">
        <w:rPr>
          <w:rFonts w:ascii="Bookman Old Style" w:hAnsi="Bookman Old Style"/>
          <w:b/>
          <w:i/>
          <w:sz w:val="24"/>
          <w:szCs w:val="24"/>
        </w:rPr>
        <w:t>0</w:t>
      </w:r>
      <w:r w:rsidR="001D015D" w:rsidRPr="00384C22">
        <w:rPr>
          <w:rFonts w:ascii="Bookman Old Style" w:hAnsi="Bookman Old Style"/>
          <w:b/>
          <w:i/>
          <w:sz w:val="24"/>
          <w:szCs w:val="24"/>
        </w:rPr>
        <w:t>8</w:t>
      </w:r>
      <w:r w:rsidR="00D0567A" w:rsidRPr="00384C22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384C22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910D12" w:rsidRPr="00384C22">
        <w:rPr>
          <w:rFonts w:ascii="Bookman Old Style" w:hAnsi="Bookman Old Style"/>
          <w:b/>
          <w:bCs/>
          <w:i/>
          <w:sz w:val="24"/>
          <w:szCs w:val="24"/>
        </w:rPr>
        <w:t>3</w:t>
      </w:r>
      <w:r w:rsidR="00C678ED" w:rsidRPr="00384C22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384C22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384C22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384C22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384C22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1A1071" w:rsidRPr="00384C22">
        <w:rPr>
          <w:rFonts w:ascii="Bookman Old Style" w:hAnsi="Bookman Old Style"/>
          <w:b/>
          <w:i/>
          <w:sz w:val="24"/>
          <w:szCs w:val="24"/>
        </w:rPr>
        <w:t>0</w:t>
      </w:r>
      <w:r w:rsidR="004D501A">
        <w:rPr>
          <w:rFonts w:ascii="Bookman Old Style" w:hAnsi="Bookman Old Style"/>
          <w:b/>
          <w:i/>
          <w:sz w:val="24"/>
          <w:szCs w:val="24"/>
        </w:rPr>
        <w:t>50</w:t>
      </w:r>
      <w:r w:rsidR="00070585" w:rsidRPr="00384C22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384C22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384C22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4D501A" w:rsidRPr="004D501A" w:rsidRDefault="00223A05" w:rsidP="004D501A">
      <w:pPr>
        <w:shd w:val="clear" w:color="auto" w:fill="FFFFFF"/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eastAsia="Batang" w:hAnsi="Bookman Old Style"/>
          <w:b/>
          <w:bCs/>
          <w:i/>
          <w:iCs/>
          <w:sz w:val="24"/>
          <w:szCs w:val="24"/>
        </w:rPr>
        <w:tab/>
      </w:r>
      <w:r w:rsidR="00B678AD" w:rsidRPr="00384C22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1D015D" w:rsidRPr="00384C22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4D501A" w:rsidRPr="004D501A">
        <w:rPr>
          <w:rFonts w:ascii="Bookman Old Style" w:hAnsi="Bookman Old Style"/>
          <w:b/>
          <w:i/>
          <w:sz w:val="24"/>
          <w:szCs w:val="24"/>
        </w:rPr>
        <w:t xml:space="preserve">İlimiz Kdz. Ereğli İlçesi, Soğanlıyörük Köyü hudutları dahilinde bulunan, kadastroda 126 ada, 158 parsel numarası ile kayıtlı taşınmaz üzerinde “Konut Dışı Kentsel Çalışma Alanı” amaçlı </w:t>
      </w:r>
      <w:r w:rsidR="004D501A" w:rsidRPr="004D501A">
        <w:rPr>
          <w:rFonts w:ascii="Bookman Old Style" w:hAnsi="Bookman Old Style"/>
          <w:b/>
          <w:i/>
          <w:color w:val="000000"/>
          <w:sz w:val="24"/>
          <w:szCs w:val="24"/>
        </w:rPr>
        <w:t>1/5.000 ölçekli Nazım İmar Planı ile 1/1.000 ölçekli Uygulama İmar Planı yapılması için İdaremize talepte bulunulmuş, İdaremizce yapılan değerlendirme sonucunda ekli rapor tanzim edilmiştir.</w:t>
      </w:r>
    </w:p>
    <w:p w:rsidR="00891FA4" w:rsidRPr="004D501A" w:rsidRDefault="004D501A" w:rsidP="004D501A">
      <w:pPr>
        <w:shd w:val="clear" w:color="auto" w:fill="FFFFFF"/>
        <w:jc w:val="both"/>
        <w:rPr>
          <w:rFonts w:ascii="Bookman Old Style" w:hAnsi="Bookman Old Style"/>
          <w:b/>
          <w:i/>
          <w:sz w:val="24"/>
          <w:szCs w:val="24"/>
        </w:rPr>
      </w:pPr>
      <w:r w:rsidRPr="004D501A">
        <w:rPr>
          <w:rFonts w:ascii="Bookman Old Style" w:hAnsi="Bookman Old Style"/>
          <w:b/>
          <w:i/>
          <w:color w:val="000000"/>
          <w:sz w:val="24"/>
          <w:szCs w:val="24"/>
        </w:rPr>
        <w:t>        </w:t>
      </w:r>
      <w:r w:rsidRPr="004D501A">
        <w:rPr>
          <w:rFonts w:ascii="Bookman Old Style" w:hAnsi="Bookman Old Style"/>
          <w:b/>
          <w:i/>
          <w:color w:val="000000"/>
          <w:sz w:val="24"/>
          <w:szCs w:val="24"/>
        </w:rPr>
        <w:tab/>
        <w:t>Mekânsal Planlar Yapım Yönetmeliği’nin 7.bölümünün 24.maddesine göre hazırlanan 1/5.000 ölçekli Nazım İmar Planı ve 1/1.000 ölçekli Uygulama İmar Planının uygunluğuna.</w:t>
      </w:r>
    </w:p>
    <w:p w:rsidR="001B1D2A" w:rsidRPr="00384C22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384C22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910D12" w:rsidRPr="00384C22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384C22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384C22" w:rsidRDefault="00547043" w:rsidP="00547043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384C22">
        <w:rPr>
          <w:rFonts w:ascii="Bookman Old Style" w:hAnsi="Bookman Old Style" w:cs="Times New Roman"/>
          <w:b/>
          <w:sz w:val="24"/>
          <w:szCs w:val="24"/>
          <w:u w:val="single"/>
        </w:rPr>
        <w:t>İMAR VE BAYINDIRLIK KOMİSYONU</w:t>
      </w: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64AA9" w:rsidRPr="00384C22" w:rsidRDefault="00C64AA9" w:rsidP="00547043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547043" w:rsidRPr="00384C22" w:rsidRDefault="00547043" w:rsidP="00384C22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  Necdet KARAVELİ      İsmet BOSTANCI   Abdullah KARAGÜZEL                     </w:t>
      </w: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   Başkan                     Üye                       Üye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r w:rsid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Üye</w:t>
      </w: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47043" w:rsidRPr="00384C22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Bahtiyar KARARMIŞ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        </w:t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>Şanver AK</w:t>
      </w:r>
      <w:r w:rsidR="00451BB7" w:rsidRPr="00384C22">
        <w:rPr>
          <w:rFonts w:ascii="Bookman Old Style" w:hAnsi="Bookman Old Style" w:cs="Times New Roman"/>
          <w:b/>
          <w:i/>
          <w:sz w:val="24"/>
          <w:szCs w:val="24"/>
        </w:rPr>
        <w:t>T</w:t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>AĞ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>İhsan KORKMAZ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     </w:t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="00907577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>Üye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  <w:t>Üye</w:t>
      </w:r>
    </w:p>
    <w:p w:rsidR="003F005F" w:rsidRPr="00384C22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3A05" w:rsidRPr="00384C22" w:rsidRDefault="00223A05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F02742" w:rsidRPr="00384C22" w:rsidRDefault="00F02742" w:rsidP="00D91BCC">
      <w:pPr>
        <w:pStyle w:val="AralkYok"/>
        <w:jc w:val="center"/>
        <w:rPr>
          <w:rFonts w:ascii="Bookman Old Style" w:hAnsi="Bookman Old Style" w:cs="Arial"/>
          <w:b/>
          <w:i/>
          <w:sz w:val="24"/>
          <w:szCs w:val="24"/>
        </w:rPr>
      </w:pPr>
    </w:p>
    <w:p w:rsidR="004D501A" w:rsidRPr="001D5107" w:rsidRDefault="004D501A" w:rsidP="004D501A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4D501A" w:rsidRPr="001D5107" w:rsidRDefault="004D501A" w:rsidP="004D501A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u w:val="single"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4D501A" w:rsidRDefault="004D501A" w:rsidP="004D501A">
      <w:pPr>
        <w:pStyle w:val="AralkYok"/>
        <w:rPr>
          <w:rFonts w:ascii="Bookman Old Style" w:hAnsi="Bookman Old Style"/>
          <w:b/>
          <w:i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Pr="00384C22" w:rsidRDefault="0049243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BB04EB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BB04EB" w:rsidRPr="00384C22" w:rsidRDefault="00BB04EB" w:rsidP="00BB04EB">
      <w:pPr>
        <w:pStyle w:val="AralkYok"/>
        <w:jc w:val="center"/>
        <w:rPr>
          <w:rFonts w:ascii="Bookman Old Style" w:hAnsi="Bookman Old Style" w:cs="Arial"/>
          <w:b/>
          <w:i/>
          <w:sz w:val="24"/>
          <w:szCs w:val="24"/>
        </w:rPr>
      </w:pPr>
      <w:r w:rsidRPr="00384C22">
        <w:rPr>
          <w:rFonts w:ascii="Bookman Old Style" w:hAnsi="Bookman Old Style" w:cs="Arial"/>
          <w:b/>
          <w:i/>
          <w:sz w:val="24"/>
          <w:szCs w:val="24"/>
        </w:rPr>
        <w:lastRenderedPageBreak/>
        <w:t xml:space="preserve">İmar ve Bayındırlık,  Sanayi ve Ticaret, </w:t>
      </w:r>
      <w:r w:rsidR="001D015D" w:rsidRPr="00384C22">
        <w:rPr>
          <w:rFonts w:ascii="Bookman Old Style" w:hAnsi="Bookman Old Style" w:cs="Arial"/>
          <w:b/>
          <w:i/>
          <w:sz w:val="24"/>
          <w:szCs w:val="24"/>
        </w:rPr>
        <w:t>Çevre ve Sağlık</w:t>
      </w:r>
      <w:r w:rsidRPr="00384C22">
        <w:rPr>
          <w:rFonts w:ascii="Bookman Old Style" w:hAnsi="Bookman Old Style" w:cs="Arial"/>
          <w:b/>
          <w:i/>
          <w:sz w:val="24"/>
          <w:szCs w:val="24"/>
        </w:rPr>
        <w:t xml:space="preserve">, </w:t>
      </w:r>
      <w:r w:rsidR="001D015D" w:rsidRPr="00384C22">
        <w:rPr>
          <w:rFonts w:ascii="Bookman Old Style" w:hAnsi="Bookman Old Style" w:cs="Arial"/>
          <w:b/>
          <w:i/>
          <w:sz w:val="24"/>
          <w:szCs w:val="24"/>
        </w:rPr>
        <w:t>Ar-Ge</w:t>
      </w:r>
      <w:r w:rsidRPr="00384C22">
        <w:rPr>
          <w:rFonts w:ascii="Bookman Old Style" w:hAnsi="Bookman Old Style" w:cs="Arial"/>
          <w:b/>
          <w:i/>
          <w:sz w:val="24"/>
          <w:szCs w:val="24"/>
        </w:rPr>
        <w:t xml:space="preserve"> Komisyonlarının ortaklaşa hazırlamış oldukları 17 – 1 – 10 – 7 sayılı raporlarının 2. Sayfasıdır.</w:t>
      </w:r>
    </w:p>
    <w:p w:rsidR="00BB04EB" w:rsidRPr="00384C22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BB04EB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D501A" w:rsidRPr="00384C22" w:rsidRDefault="004D501A" w:rsidP="004D501A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384C22">
        <w:rPr>
          <w:rFonts w:ascii="Bookman Old Style" w:hAnsi="Bookman Old Style"/>
          <w:b/>
          <w:i/>
          <w:sz w:val="24"/>
          <w:szCs w:val="24"/>
          <w:u w:val="single"/>
        </w:rPr>
        <w:t>SANAYİ VE TİCARET KOMİSYONU</w:t>
      </w:r>
    </w:p>
    <w:p w:rsidR="004D501A" w:rsidRPr="00384C22" w:rsidRDefault="004D501A" w:rsidP="004D501A">
      <w:pPr>
        <w:pStyle w:val="AralkYok"/>
        <w:ind w:left="5525" w:firstLine="139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i/>
          <w:sz w:val="24"/>
          <w:szCs w:val="24"/>
        </w:rPr>
        <w:tab/>
        <w:t>İbrahim YALÇIN</w:t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Serpil ÖZMEN</w:t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Ahmet Ali BAŞÖREN</w:t>
      </w:r>
    </w:p>
    <w:p w:rsidR="004D501A" w:rsidRPr="00384C22" w:rsidRDefault="004D501A" w:rsidP="004D501A">
      <w:pPr>
        <w:pStyle w:val="AralkYok"/>
        <w:ind w:left="708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Başkan      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Üye                                    Üye</w:t>
      </w: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Hasan TÜLÜBAŞ</w:t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Nebahattin YILMAZ</w:t>
      </w: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i/>
          <w:sz w:val="24"/>
          <w:szCs w:val="24"/>
        </w:rPr>
        <w:t xml:space="preserve">                                   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Üye</w:t>
      </w:r>
    </w:p>
    <w:p w:rsidR="00BB04EB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D501A" w:rsidRDefault="004D501A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D501A" w:rsidRDefault="004D501A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1D015D" w:rsidRPr="00384C22" w:rsidRDefault="001D015D" w:rsidP="001D015D">
      <w:pPr>
        <w:pStyle w:val="AralkYok"/>
        <w:jc w:val="center"/>
        <w:rPr>
          <w:rFonts w:ascii="Bookman Old Style" w:hAnsi="Bookman Old Style"/>
          <w:b/>
          <w:i/>
          <w:iCs/>
          <w:sz w:val="24"/>
          <w:szCs w:val="24"/>
          <w:u w:val="single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  <w:u w:val="single"/>
        </w:rPr>
        <w:t>ÇEVRE VE SAĞLIK KOMİSYONU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  <w:u w:val="single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  <w:u w:val="single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İsmail TERZİ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Hüseyin ENGİN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Kerim YILMAZ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 xml:space="preserve">              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Başkan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 Üye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 Üye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Mustafa UZUNDAL  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     Hayrettin KARTAL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Üye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Üye</w:t>
      </w:r>
    </w:p>
    <w:p w:rsidR="001D015D" w:rsidRPr="00384C22" w:rsidRDefault="001D015D" w:rsidP="001D015D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1D015D" w:rsidRPr="00384C22" w:rsidRDefault="001D015D" w:rsidP="001D015D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BB04EB" w:rsidRPr="00384C22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sectPr w:rsidR="00BB04EB" w:rsidRPr="00384C22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9DB" w:rsidRDefault="005819DB" w:rsidP="005C41D9">
      <w:pPr>
        <w:spacing w:after="0" w:line="240" w:lineRule="auto"/>
      </w:pPr>
      <w:r>
        <w:separator/>
      </w:r>
    </w:p>
  </w:endnote>
  <w:endnote w:type="continuationSeparator" w:id="1">
    <w:p w:rsidR="005819DB" w:rsidRDefault="005819D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9DB" w:rsidRDefault="005819DB" w:rsidP="005C41D9">
      <w:pPr>
        <w:spacing w:after="0" w:line="240" w:lineRule="auto"/>
      </w:pPr>
      <w:r>
        <w:separator/>
      </w:r>
    </w:p>
  </w:footnote>
  <w:footnote w:type="continuationSeparator" w:id="1">
    <w:p w:rsidR="005819DB" w:rsidRDefault="005819D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015D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19E6"/>
    <w:rsid w:val="002130D5"/>
    <w:rsid w:val="00214F4B"/>
    <w:rsid w:val="00217C7E"/>
    <w:rsid w:val="002200E0"/>
    <w:rsid w:val="00223A05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8475D"/>
    <w:rsid w:val="002939BB"/>
    <w:rsid w:val="00294E97"/>
    <w:rsid w:val="002A0136"/>
    <w:rsid w:val="002C3B96"/>
    <w:rsid w:val="002C63E5"/>
    <w:rsid w:val="002D32B7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84C22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477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432"/>
    <w:rsid w:val="004928FC"/>
    <w:rsid w:val="00495DF9"/>
    <w:rsid w:val="004974AF"/>
    <w:rsid w:val="004A0686"/>
    <w:rsid w:val="004A4170"/>
    <w:rsid w:val="004A7621"/>
    <w:rsid w:val="004B3233"/>
    <w:rsid w:val="004B3FEF"/>
    <w:rsid w:val="004D501A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819DB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6CB3"/>
    <w:rsid w:val="00647E8A"/>
    <w:rsid w:val="006511F6"/>
    <w:rsid w:val="00652A0D"/>
    <w:rsid w:val="00655296"/>
    <w:rsid w:val="0065536D"/>
    <w:rsid w:val="006727B1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F66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91FA4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0E8F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75E6A"/>
    <w:rsid w:val="00B80AF4"/>
    <w:rsid w:val="00B84F23"/>
    <w:rsid w:val="00B9767D"/>
    <w:rsid w:val="00B97EAF"/>
    <w:rsid w:val="00BA1207"/>
    <w:rsid w:val="00BA521B"/>
    <w:rsid w:val="00BA5743"/>
    <w:rsid w:val="00BB04EB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1BCC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42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37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2A7A6-71E6-443B-A847-DA44ACC28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2024-05-17T10:31:00Z</dcterms:created>
  <dcterms:modified xsi:type="dcterms:W3CDTF">2024-05-17T10:31:00Z</dcterms:modified>
</cp:coreProperties>
</file>